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08" w:rsidRPr="00F01E8F" w:rsidRDefault="00F01E8F">
      <w:pPr>
        <w:rPr>
          <w:b/>
          <w:u w:val="single"/>
        </w:rPr>
      </w:pPr>
      <w:bookmarkStart w:id="0" w:name="_GoBack"/>
      <w:bookmarkEnd w:id="0"/>
      <w:r w:rsidRPr="00F01E8F">
        <w:rPr>
          <w:b/>
          <w:u w:val="single"/>
        </w:rPr>
        <w:t>L’argent de poche – du point de vue des parents</w:t>
      </w:r>
    </w:p>
    <w:p w:rsidR="00F01E8F" w:rsidRPr="00F01E8F" w:rsidRDefault="00CD0F20">
      <w:pPr>
        <w:rPr>
          <w:rFonts w:cstheme="minorHAnsi"/>
        </w:rPr>
      </w:pPr>
      <w:r>
        <w:rPr>
          <w:rStyle w:val="Strong"/>
        </w:rPr>
        <w:t xml:space="preserve">1. </w:t>
      </w:r>
      <w:r w:rsidR="00F01E8F">
        <w:rPr>
          <w:rStyle w:val="Strong"/>
        </w:rPr>
        <w:t>Argent de poche : en donner ou pas ?</w:t>
      </w:r>
      <w:r w:rsidR="00F01E8F">
        <w:br/>
      </w:r>
      <w:r w:rsidR="00F01E8F">
        <w:br/>
      </w:r>
      <w:r w:rsidR="00F01E8F" w:rsidRPr="00F01E8F">
        <w:rPr>
          <w:rStyle w:val="Strong"/>
          <w:rFonts w:cstheme="minorHAnsi"/>
          <w:b w:val="0"/>
        </w:rPr>
        <w:t>Il n’y a pas de règle en la matière !</w:t>
      </w:r>
      <w:r w:rsidR="00F01E8F" w:rsidRPr="00F01E8F">
        <w:rPr>
          <w:rFonts w:cstheme="minorHAnsi"/>
        </w:rPr>
        <w:t xml:space="preserve"> Donner de l’argent n’est jamais une obligation, Les habitudes varient selon les pays : en Europe du Nord, Allemagne, Autriche, Danemark, Luxembourg...les </w:t>
      </w:r>
      <w:hyperlink r:id="rId5" w:history="1">
        <w:r w:rsidR="00F01E8F" w:rsidRPr="00F01E8F">
          <w:rPr>
            <w:rStyle w:val="Hyperlink"/>
            <w:rFonts w:cstheme="minorHAnsi"/>
            <w:color w:val="auto"/>
            <w:u w:val="none"/>
          </w:rPr>
          <w:t>enfants</w:t>
        </w:r>
      </w:hyperlink>
      <w:r w:rsidR="00F01E8F" w:rsidRPr="00F01E8F">
        <w:rPr>
          <w:rFonts w:cstheme="minorHAnsi"/>
        </w:rPr>
        <w:t xml:space="preserve"> reçoivent de l’</w:t>
      </w:r>
      <w:hyperlink r:id="rId6" w:history="1">
        <w:r w:rsidR="00F01E8F" w:rsidRPr="00F01E8F">
          <w:rPr>
            <w:rStyle w:val="Hyperlink"/>
            <w:rFonts w:cstheme="minorHAnsi"/>
            <w:color w:val="auto"/>
            <w:u w:val="none"/>
          </w:rPr>
          <w:t>argent de poche</w:t>
        </w:r>
      </w:hyperlink>
      <w:r w:rsidR="00F01E8F" w:rsidRPr="00F01E8F">
        <w:rPr>
          <w:rFonts w:cstheme="minorHAnsi"/>
        </w:rPr>
        <w:t xml:space="preserve"> très tôt, en Europe du Sud , Italie, Espagne, les dons se font lors d’occasions spéciales.  Si les trois quarts des parents sont favorables au principe, en fait </w:t>
      </w:r>
      <w:r w:rsidR="00F01E8F" w:rsidRPr="00F01E8F">
        <w:rPr>
          <w:rStyle w:val="Strong"/>
          <w:rFonts w:cstheme="minorHAnsi"/>
          <w:b w:val="0"/>
        </w:rPr>
        <w:t>ils ne sont que la moitié à en distribuer très régulièrement</w:t>
      </w:r>
      <w:r w:rsidR="00F01E8F" w:rsidRPr="00F01E8F">
        <w:rPr>
          <w:rFonts w:cstheme="minorHAnsi"/>
        </w:rPr>
        <w:t>. D'autres parents donnent des sommes plus importantes pour Noël, les anniversaires, en échange de services rendus à la maison.</w:t>
      </w:r>
    </w:p>
    <w:p w:rsidR="00F01E8F" w:rsidRDefault="00CD0F20">
      <w:pPr>
        <w:rPr>
          <w:rStyle w:val="Strong"/>
          <w:b w:val="0"/>
        </w:rPr>
      </w:pPr>
      <w:r>
        <w:rPr>
          <w:rStyle w:val="Strong"/>
        </w:rPr>
        <w:t xml:space="preserve">2. </w:t>
      </w:r>
      <w:r w:rsidR="00F01E8F">
        <w:rPr>
          <w:rStyle w:val="Strong"/>
        </w:rPr>
        <w:t>A quel âge commencer à donner ?</w:t>
      </w:r>
      <w:r w:rsidR="00F01E8F">
        <w:br/>
      </w:r>
      <w:r w:rsidR="00F01E8F">
        <w:br/>
        <w:t xml:space="preserve">Donner de l’argent n’a de sens que </w:t>
      </w:r>
      <w:r w:rsidR="00F01E8F" w:rsidRPr="00F01E8F">
        <w:t>si l’</w:t>
      </w:r>
      <w:hyperlink r:id="rId7" w:history="1">
        <w:r w:rsidR="00F01E8F" w:rsidRPr="00F01E8F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enfant</w:t>
        </w:r>
      </w:hyperlink>
      <w:r w:rsidR="00F01E8F" w:rsidRPr="00F01E8F">
        <w:t xml:space="preserve"> est </w:t>
      </w:r>
      <w:r w:rsidR="00F01E8F" w:rsidRPr="00F01E8F">
        <w:rPr>
          <w:rStyle w:val="Strong"/>
          <w:b w:val="0"/>
        </w:rPr>
        <w:t>capable de comprendre</w:t>
      </w:r>
      <w:r w:rsidR="00F01E8F">
        <w:rPr>
          <w:rStyle w:val="Strong"/>
        </w:rPr>
        <w:t xml:space="preserve"> </w:t>
      </w:r>
      <w:r w:rsidR="00F01E8F">
        <w:t>de quoi il s’agit. A 4 ans, on peut donner occasionnellement une pièce pour aller acheter une</w:t>
      </w:r>
      <w:r w:rsidR="00BE68EA">
        <w:t xml:space="preserve"> friandise, mais rien de plus.  </w:t>
      </w:r>
      <w:r w:rsidR="00F01E8F">
        <w:t>Il faut commencer</w:t>
      </w:r>
      <w:r w:rsidR="00F01E8F">
        <w:rPr>
          <w:rStyle w:val="Strong"/>
        </w:rPr>
        <w:t xml:space="preserve"> </w:t>
      </w:r>
      <w:r w:rsidR="00F01E8F" w:rsidRPr="00F01E8F">
        <w:rPr>
          <w:rStyle w:val="Strong"/>
          <w:b w:val="0"/>
        </w:rPr>
        <w:t>lorsque votre enfant sait compter</w:t>
      </w:r>
      <w:r w:rsidR="00F01E8F">
        <w:rPr>
          <w:rStyle w:val="Strong"/>
          <w:b w:val="0"/>
        </w:rPr>
        <w:t>.</w:t>
      </w:r>
    </w:p>
    <w:p w:rsidR="00F01E8F" w:rsidRDefault="00CD0F20">
      <w:r>
        <w:rPr>
          <w:rStyle w:val="Strong"/>
        </w:rPr>
        <w:t xml:space="preserve">3. </w:t>
      </w:r>
      <w:r w:rsidR="00F01E8F">
        <w:rPr>
          <w:rStyle w:val="Strong"/>
        </w:rPr>
        <w:t>Combien d’argent de poche donner ?</w:t>
      </w:r>
      <w:r w:rsidR="00F01E8F">
        <w:br/>
      </w:r>
      <w:r w:rsidR="00F01E8F">
        <w:br/>
        <w:t xml:space="preserve">Il faut bien sûr tenir compte </w:t>
      </w:r>
      <w:r w:rsidR="00F01E8F" w:rsidRPr="00F01E8F">
        <w:t>de l</w:t>
      </w:r>
      <w:r w:rsidR="00F01E8F" w:rsidRPr="00F01E8F">
        <w:rPr>
          <w:b/>
        </w:rPr>
        <w:t>’</w:t>
      </w:r>
      <w:r w:rsidR="00F01E8F" w:rsidRPr="00F01E8F">
        <w:rPr>
          <w:rStyle w:val="Strong"/>
          <w:b w:val="0"/>
        </w:rPr>
        <w:t>âge de l’enfant</w:t>
      </w:r>
      <w:r w:rsidR="00F01E8F">
        <w:rPr>
          <w:rStyle w:val="Strong"/>
        </w:rPr>
        <w:t xml:space="preserve"> </w:t>
      </w:r>
      <w:r w:rsidR="00F01E8F">
        <w:t xml:space="preserve">: C’est l’occasion d’expliquer à l’enfant que l’argent correspond à ce qu’on gagne, qu’il a donc une valeur.  L’important </w:t>
      </w:r>
      <w:r w:rsidR="00F01E8F" w:rsidRPr="00F323CF">
        <w:t>est d’</w:t>
      </w:r>
      <w:r w:rsidR="00F01E8F" w:rsidRPr="00F323CF">
        <w:rPr>
          <w:rStyle w:val="Strong"/>
          <w:b w:val="0"/>
        </w:rPr>
        <w:t>ajuster</w:t>
      </w:r>
      <w:r w:rsidR="00F01E8F" w:rsidRPr="00F01E8F">
        <w:rPr>
          <w:rStyle w:val="Strong"/>
          <w:b w:val="0"/>
        </w:rPr>
        <w:t xml:space="preserve"> la somme aux besoins de l’enfant</w:t>
      </w:r>
      <w:r w:rsidR="00F01E8F">
        <w:t>. Il peut donc être nécessaire de la réviser régulièrement.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01E8F" w:rsidRPr="005F1E53" w:rsidTr="00F01E8F">
        <w:tc>
          <w:tcPr>
            <w:tcW w:w="9242" w:type="dxa"/>
          </w:tcPr>
          <w:p w:rsidR="00F01E8F" w:rsidRPr="00CD0F20" w:rsidRDefault="00CD0F20">
            <w:r w:rsidRPr="00CD0F20">
              <w:t xml:space="preserve">1. une règle – </w:t>
            </w:r>
            <w:proofErr w:type="spellStart"/>
            <w:r w:rsidRPr="00CD0F20">
              <w:t>a</w:t>
            </w:r>
            <w:proofErr w:type="spellEnd"/>
            <w:r w:rsidRPr="00CD0F20">
              <w:t xml:space="preserve"> </w:t>
            </w:r>
            <w:proofErr w:type="spellStart"/>
            <w:r w:rsidRPr="00CD0F20">
              <w:t>rule</w:t>
            </w:r>
            <w:proofErr w:type="spellEnd"/>
            <w:r w:rsidRPr="00CD0F20">
              <w:t xml:space="preserve">; </w:t>
            </w:r>
            <w:r w:rsidR="00F01E8F" w:rsidRPr="00CD0F20">
              <w:t xml:space="preserve">les dons – gifts ; lors de – </w:t>
            </w:r>
            <w:proofErr w:type="spellStart"/>
            <w:r w:rsidR="00F01E8F" w:rsidRPr="00CD0F20">
              <w:t>during</w:t>
            </w:r>
            <w:proofErr w:type="spellEnd"/>
            <w:r w:rsidR="00F01E8F" w:rsidRPr="00CD0F20">
              <w:t xml:space="preserve">, </w:t>
            </w:r>
            <w:proofErr w:type="spellStart"/>
            <w:r w:rsidR="00F01E8F" w:rsidRPr="00CD0F20">
              <w:t>at</w:t>
            </w:r>
            <w:proofErr w:type="spellEnd"/>
            <w:r w:rsidR="00F01E8F" w:rsidRPr="00CD0F20">
              <w:t xml:space="preserve"> the time of ; </w:t>
            </w:r>
            <w:r w:rsidRPr="00CD0F20">
              <w:t xml:space="preserve">quarts – </w:t>
            </w:r>
            <w:proofErr w:type="spellStart"/>
            <w:r w:rsidRPr="00CD0F20">
              <w:t>quarters</w:t>
            </w:r>
            <w:proofErr w:type="spellEnd"/>
            <w:r w:rsidR="005F1E53">
              <w:t xml:space="preserve"> </w:t>
            </w:r>
            <w:r w:rsidRPr="00CD0F20">
              <w:t xml:space="preserve">; la moitié – </w:t>
            </w:r>
            <w:proofErr w:type="spellStart"/>
            <w:r w:rsidRPr="00CD0F20">
              <w:t>half</w:t>
            </w:r>
            <w:proofErr w:type="spellEnd"/>
            <w:r w:rsidR="005F1E53">
              <w:t xml:space="preserve"> </w:t>
            </w:r>
            <w:r w:rsidRPr="00CD0F20">
              <w:t xml:space="preserve">; un service rendu – a service </w:t>
            </w:r>
            <w:proofErr w:type="spellStart"/>
            <w:r w:rsidRPr="00CD0F20">
              <w:t>provided</w:t>
            </w:r>
            <w:proofErr w:type="spellEnd"/>
          </w:p>
          <w:p w:rsidR="00CD0F20" w:rsidRDefault="00CD0F20">
            <w:r>
              <w:t xml:space="preserve">2. de quoi il s’agit –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it’s</w:t>
            </w:r>
            <w:proofErr w:type="spellEnd"/>
            <w:r>
              <w:t xml:space="preserve"> about ; une pièce – a coin ; une friandise – </w:t>
            </w:r>
            <w:proofErr w:type="spellStart"/>
            <w:r>
              <w:t>a</w:t>
            </w:r>
            <w:proofErr w:type="spellEnd"/>
            <w:r>
              <w:t xml:space="preserve"> </w:t>
            </w:r>
            <w:proofErr w:type="spellStart"/>
            <w:r>
              <w:t>treat</w:t>
            </w:r>
            <w:proofErr w:type="spellEnd"/>
            <w:r>
              <w:t xml:space="preserve"> ; lorsque – </w:t>
            </w:r>
            <w:proofErr w:type="spellStart"/>
            <w:r>
              <w:t>when</w:t>
            </w:r>
            <w:proofErr w:type="spellEnd"/>
          </w:p>
          <w:p w:rsidR="00CD0F20" w:rsidRPr="00F323CF" w:rsidRDefault="00CD0F20">
            <w:pPr>
              <w:rPr>
                <w:lang w:val="en-GB"/>
              </w:rPr>
            </w:pPr>
            <w:r w:rsidRPr="00F323CF">
              <w:rPr>
                <w:lang w:val="en-GB"/>
              </w:rPr>
              <w:t xml:space="preserve">3. </w:t>
            </w:r>
            <w:proofErr w:type="spellStart"/>
            <w:r w:rsidR="005F1E53">
              <w:rPr>
                <w:lang w:val="en-GB"/>
              </w:rPr>
              <w:t>tenir</w:t>
            </w:r>
            <w:proofErr w:type="spellEnd"/>
            <w:r w:rsidR="005F1E53">
              <w:rPr>
                <w:lang w:val="en-GB"/>
              </w:rPr>
              <w:t xml:space="preserve"> </w:t>
            </w:r>
            <w:proofErr w:type="spellStart"/>
            <w:r w:rsidR="005F1E53">
              <w:rPr>
                <w:lang w:val="en-GB"/>
              </w:rPr>
              <w:t>compte</w:t>
            </w:r>
            <w:proofErr w:type="spellEnd"/>
            <w:r w:rsidR="005F1E53">
              <w:rPr>
                <w:lang w:val="en-GB"/>
              </w:rPr>
              <w:t xml:space="preserve"> – to</w:t>
            </w:r>
            <w:r w:rsidR="00F323CF" w:rsidRPr="00F323CF">
              <w:rPr>
                <w:lang w:val="en-GB"/>
              </w:rPr>
              <w:t xml:space="preserve"> take account ; </w:t>
            </w:r>
            <w:proofErr w:type="spellStart"/>
            <w:r w:rsidR="00F323CF" w:rsidRPr="00F323CF">
              <w:rPr>
                <w:lang w:val="en-GB"/>
              </w:rPr>
              <w:t>gagner</w:t>
            </w:r>
            <w:proofErr w:type="spellEnd"/>
            <w:r w:rsidR="00F323CF" w:rsidRPr="00F323CF">
              <w:rPr>
                <w:lang w:val="en-GB"/>
              </w:rPr>
              <w:t xml:space="preserve"> – to earn ;</w:t>
            </w:r>
            <w:r w:rsidR="005F1E53">
              <w:rPr>
                <w:lang w:val="en-GB"/>
              </w:rPr>
              <w:t xml:space="preserve"> </w:t>
            </w:r>
            <w:proofErr w:type="spellStart"/>
            <w:r w:rsidR="005F1E53">
              <w:rPr>
                <w:lang w:val="en-GB"/>
              </w:rPr>
              <w:t>besoins</w:t>
            </w:r>
            <w:proofErr w:type="spellEnd"/>
            <w:r w:rsidR="005F1E53">
              <w:rPr>
                <w:lang w:val="en-GB"/>
              </w:rPr>
              <w:t xml:space="preserve"> – needs</w:t>
            </w:r>
          </w:p>
        </w:tc>
      </w:tr>
    </w:tbl>
    <w:p w:rsidR="00F01E8F" w:rsidRPr="00F323CF" w:rsidRDefault="00F01E8F">
      <w:pPr>
        <w:rPr>
          <w:lang w:val="en-GB"/>
        </w:rPr>
      </w:pPr>
    </w:p>
    <w:p w:rsidR="00F01E8F" w:rsidRPr="00F01E8F" w:rsidRDefault="00F323CF">
      <w:pPr>
        <w:rPr>
          <w:lang w:val="en-GB"/>
        </w:rPr>
      </w:pPr>
      <w:r>
        <w:rPr>
          <w:lang w:val="en-GB"/>
        </w:rPr>
        <w:t>a.</w:t>
      </w:r>
      <w:r w:rsidR="00F01E8F" w:rsidRPr="00F01E8F">
        <w:rPr>
          <w:lang w:val="en-GB"/>
        </w:rPr>
        <w:t xml:space="preserve"> Whose point of view is given here?</w:t>
      </w:r>
    </w:p>
    <w:p w:rsidR="00F01E8F" w:rsidRDefault="00F323CF">
      <w:pPr>
        <w:rPr>
          <w:lang w:val="en-GB"/>
        </w:rPr>
      </w:pPr>
      <w:r>
        <w:rPr>
          <w:lang w:val="en-GB"/>
        </w:rPr>
        <w:t>b.</w:t>
      </w:r>
      <w:r w:rsidR="00F01E8F">
        <w:rPr>
          <w:lang w:val="en-GB"/>
        </w:rPr>
        <w:t xml:space="preserve"> Why aren’t there any rules about this?</w:t>
      </w:r>
    </w:p>
    <w:p w:rsidR="00F01E8F" w:rsidRDefault="00F323CF">
      <w:pPr>
        <w:rPr>
          <w:lang w:val="en-GB"/>
        </w:rPr>
      </w:pPr>
      <w:r>
        <w:rPr>
          <w:lang w:val="en-GB"/>
        </w:rPr>
        <w:t>c.</w:t>
      </w:r>
      <w:r w:rsidR="00F01E8F">
        <w:rPr>
          <w:lang w:val="en-GB"/>
        </w:rPr>
        <w:t xml:space="preserve"> What do they tend to do in Italy and Spain?</w:t>
      </w:r>
    </w:p>
    <w:p w:rsidR="00F323CF" w:rsidRDefault="00824408">
      <w:pPr>
        <w:rPr>
          <w:lang w:val="en-GB"/>
        </w:rPr>
      </w:pPr>
      <w:r>
        <w:rPr>
          <w:lang w:val="en-GB"/>
        </w:rPr>
        <w:t>d. What percentage of parents agrees with giving pocket money?</w:t>
      </w:r>
    </w:p>
    <w:p w:rsidR="00824408" w:rsidRDefault="00824408">
      <w:pPr>
        <w:rPr>
          <w:lang w:val="en-GB"/>
        </w:rPr>
      </w:pPr>
      <w:r>
        <w:rPr>
          <w:lang w:val="en-GB"/>
        </w:rPr>
        <w:t>e. Give 2 examples of occasions when parents might give pocket money.</w:t>
      </w:r>
    </w:p>
    <w:p w:rsidR="00824408" w:rsidRDefault="00BE68EA">
      <w:pPr>
        <w:rPr>
          <w:lang w:val="en-GB"/>
        </w:rPr>
      </w:pPr>
      <w:r>
        <w:rPr>
          <w:lang w:val="en-GB"/>
        </w:rPr>
        <w:t>d. What is an important thing to consider when giving pocket money?</w:t>
      </w:r>
    </w:p>
    <w:p w:rsidR="00BE68EA" w:rsidRDefault="00BE68EA">
      <w:pPr>
        <w:rPr>
          <w:lang w:val="en-GB"/>
        </w:rPr>
      </w:pPr>
      <w:r>
        <w:rPr>
          <w:lang w:val="en-GB"/>
        </w:rPr>
        <w:t>e. What do four year olds need money for?</w:t>
      </w:r>
    </w:p>
    <w:p w:rsidR="00BE68EA" w:rsidRDefault="00BE68EA">
      <w:pPr>
        <w:rPr>
          <w:lang w:val="en-GB"/>
        </w:rPr>
      </w:pPr>
      <w:r>
        <w:rPr>
          <w:lang w:val="en-GB"/>
        </w:rPr>
        <w:t>f. What does the writer think is an important skill for a child to have mastered before giving pocket money?</w:t>
      </w:r>
    </w:p>
    <w:p w:rsidR="00BE68EA" w:rsidRDefault="00BE68EA">
      <w:pPr>
        <w:rPr>
          <w:lang w:val="en-GB"/>
        </w:rPr>
      </w:pPr>
      <w:r>
        <w:rPr>
          <w:lang w:val="en-GB"/>
        </w:rPr>
        <w:t>g. Why may the amount given need to be changed regularly?</w:t>
      </w:r>
    </w:p>
    <w:p w:rsidR="00824408" w:rsidRDefault="00824408">
      <w:pPr>
        <w:rPr>
          <w:lang w:val="en-GB"/>
        </w:rPr>
      </w:pPr>
    </w:p>
    <w:p w:rsidR="00824408" w:rsidRDefault="00824408">
      <w:pPr>
        <w:rPr>
          <w:lang w:val="en-GB"/>
        </w:rPr>
      </w:pPr>
    </w:p>
    <w:p w:rsidR="00F323CF" w:rsidRDefault="00F323CF">
      <w:pPr>
        <w:rPr>
          <w:lang w:val="en-GB"/>
        </w:rPr>
      </w:pPr>
    </w:p>
    <w:p w:rsidR="00F01E8F" w:rsidRPr="00F01E8F" w:rsidRDefault="00F01E8F">
      <w:pPr>
        <w:rPr>
          <w:lang w:val="en-GB"/>
        </w:rPr>
      </w:pPr>
    </w:p>
    <w:sectPr w:rsidR="00F01E8F" w:rsidRPr="00F01E8F" w:rsidSect="008244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8F"/>
    <w:rsid w:val="00062E0D"/>
    <w:rsid w:val="00231CBA"/>
    <w:rsid w:val="003E768D"/>
    <w:rsid w:val="005F1E53"/>
    <w:rsid w:val="00824408"/>
    <w:rsid w:val="008B7A3C"/>
    <w:rsid w:val="00BE68EA"/>
    <w:rsid w:val="00CD0F20"/>
    <w:rsid w:val="00F01E8F"/>
    <w:rsid w:val="00F3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1E8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01E8F"/>
    <w:rPr>
      <w:b/>
      <w:bCs/>
    </w:rPr>
  </w:style>
  <w:style w:type="table" w:styleId="TableGrid">
    <w:name w:val="Table Grid"/>
    <w:basedOn w:val="TableNormal"/>
    <w:uiPriority w:val="59"/>
    <w:rsid w:val="00F01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1E8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01E8F"/>
    <w:rPr>
      <w:b/>
      <w:bCs/>
    </w:rPr>
  </w:style>
  <w:style w:type="table" w:styleId="TableGrid">
    <w:name w:val="Table Grid"/>
    <w:basedOn w:val="TableNormal"/>
    <w:uiPriority w:val="59"/>
    <w:rsid w:val="00F01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feminin.com/info-enfant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ufeminin.com/fiche/maman/f7453-l-argent-de-poche.html" TargetMode="External"/><Relationship Id="rId5" Type="http://schemas.openxmlformats.org/officeDocument/2006/relationships/hyperlink" Target="http://www.aufeminin.com/info-enfan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Pitt Grammar School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Gordon, Mrs H</dc:creator>
  <cp:lastModifiedBy>Joe Korner</cp:lastModifiedBy>
  <cp:revision>2</cp:revision>
  <dcterms:created xsi:type="dcterms:W3CDTF">2014-09-10T14:45:00Z</dcterms:created>
  <dcterms:modified xsi:type="dcterms:W3CDTF">2014-09-10T14:45:00Z</dcterms:modified>
</cp:coreProperties>
</file>